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AC6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设置网速控制功能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电脑通过网线连接到路由器的1、2、3/IPTV任意LAN口，若是没有电脑，手机连接路由器的无线，打开电脑或者手机的浏览器，在浏览器地址栏（非搜索栏）上输入“tendawifi.com”按回车或者Enter键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3675" cy="4540250"/>
            <wp:effectExtent l="0" t="0" r="3175" b="12700"/>
            <wp:docPr id="2" name="图片 2" descr="登陆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登陆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进入路由器的管理界面后，点击“</w:t>
      </w:r>
      <w:r>
        <w:rPr>
          <w:rFonts w:hint="eastAsia"/>
          <w:b/>
          <w:bCs/>
          <w:color w:val="FF0000"/>
          <w:lang w:val="en-US" w:eastAsia="zh-CN"/>
        </w:rPr>
        <w:t>网速控制</w:t>
      </w:r>
      <w:r>
        <w:rPr>
          <w:rFonts w:hint="eastAsia"/>
          <w:lang w:val="en-US" w:eastAsia="zh-CN"/>
        </w:rPr>
        <w:t>”，在在线设备里找到要对其进行网速控制的设备，根据实际带宽的大小，以及需求，设置上传下载限制，点击“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>”即可。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2310765"/>
            <wp:effectExtent l="0" t="0" r="5080" b="13335"/>
            <wp:docPr id="3" name="图片 3" descr="网速控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网速控制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15FA776E"/>
    <w:rsid w:val="3281770B"/>
    <w:rsid w:val="576C4F0B"/>
    <w:rsid w:val="6D535020"/>
    <w:rsid w:val="7AE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冷夜</dc:creator>
  <cp:lastModifiedBy>冷夜</cp:lastModifiedBy>
  <dcterms:modified xsi:type="dcterms:W3CDTF">2018-10-30T06:35:14Z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